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Pr="00AE08FB" w:rsidRDefault="00AE08FB" w:rsidP="00AE08FB">
      <w:pPr>
        <w:jc w:val="center"/>
        <w:rPr>
          <w:b/>
          <w:sz w:val="28"/>
          <w:szCs w:val="28"/>
        </w:rPr>
      </w:pPr>
      <w:r w:rsidRPr="00AE08FB">
        <w:rPr>
          <w:b/>
          <w:sz w:val="28"/>
          <w:szCs w:val="28"/>
        </w:rPr>
        <w:t>Program Efficacy Evaluation and Recommendation</w:t>
      </w:r>
    </w:p>
    <w:tbl>
      <w:tblPr>
        <w:tblStyle w:val="TableGrid"/>
        <w:tblW w:w="0" w:type="auto"/>
        <w:tblLook w:val="04A0"/>
      </w:tblPr>
      <w:tblGrid>
        <w:gridCol w:w="9576"/>
      </w:tblGrid>
      <w:tr w:rsidR="00AE08FB" w:rsidTr="002C0C63">
        <w:tc>
          <w:tcPr>
            <w:tcW w:w="9576" w:type="dxa"/>
          </w:tcPr>
          <w:p w:rsidR="00AE08FB" w:rsidRPr="00AE08FB" w:rsidRDefault="00AE08FB" w:rsidP="002C0C63">
            <w:pPr>
              <w:rPr>
                <w:b/>
              </w:rPr>
            </w:pPr>
            <w:r w:rsidRPr="00AE08FB">
              <w:rPr>
                <w:b/>
              </w:rPr>
              <w:t>Program:</w:t>
            </w:r>
            <w:r w:rsidR="002C0C63">
              <w:rPr>
                <w:b/>
              </w:rPr>
              <w:t xml:space="preserve">  Accounting</w:t>
            </w:r>
          </w:p>
          <w:p w:rsidR="00AE08FB" w:rsidRPr="00AE08FB" w:rsidRDefault="00AE08FB" w:rsidP="002C0C63">
            <w:pPr>
              <w:rPr>
                <w:b/>
              </w:rPr>
            </w:pPr>
          </w:p>
        </w:tc>
      </w:tr>
      <w:tr w:rsidR="00AE08FB" w:rsidTr="002C0C63">
        <w:tc>
          <w:tcPr>
            <w:tcW w:w="9576" w:type="dxa"/>
          </w:tcPr>
          <w:p w:rsidR="00AE08FB" w:rsidRPr="00AE08FB" w:rsidRDefault="00AE08FB" w:rsidP="002C0C63">
            <w:pPr>
              <w:rPr>
                <w:b/>
              </w:rPr>
            </w:pPr>
            <w:r w:rsidRPr="00AE08FB">
              <w:rPr>
                <w:b/>
              </w:rPr>
              <w:t>Reviewers:</w:t>
            </w:r>
            <w:r w:rsidR="002C0C63">
              <w:rPr>
                <w:b/>
              </w:rPr>
              <w:t xml:space="preserve">  Jesse Galaviz, Dena Peters</w:t>
            </w:r>
          </w:p>
          <w:p w:rsidR="00AE08FB" w:rsidRPr="00AE08FB" w:rsidRDefault="00AE08FB" w:rsidP="002C0C63">
            <w:pPr>
              <w:rPr>
                <w:b/>
              </w:rPr>
            </w:pPr>
          </w:p>
        </w:tc>
      </w:tr>
      <w:tr w:rsidR="00AE08FB" w:rsidTr="002C0C63">
        <w:tc>
          <w:tcPr>
            <w:tcW w:w="9576" w:type="dxa"/>
          </w:tcPr>
          <w:p w:rsidR="00AE08FB" w:rsidRDefault="00AE08FB" w:rsidP="002C0C63">
            <w:pPr>
              <w:rPr>
                <w:b/>
              </w:rPr>
            </w:pPr>
            <w:r w:rsidRPr="00AE08FB">
              <w:rPr>
                <w:b/>
              </w:rPr>
              <w:t>Overall</w:t>
            </w:r>
            <w:r>
              <w:rPr>
                <w:b/>
              </w:rPr>
              <w:t xml:space="preserve"> Recommendation with Rationale</w:t>
            </w:r>
            <w:r w:rsidRPr="00AE08FB">
              <w:rPr>
                <w:b/>
              </w:rPr>
              <w:t>:</w:t>
            </w:r>
            <w:r w:rsidR="009D0F34">
              <w:rPr>
                <w:b/>
              </w:rPr>
              <w:t xml:space="preserve"> </w:t>
            </w:r>
          </w:p>
          <w:p w:rsidR="006276F3" w:rsidRDefault="006276F3" w:rsidP="002C0C63">
            <w:pPr>
              <w:rPr>
                <w:b/>
              </w:rPr>
            </w:pPr>
          </w:p>
          <w:p w:rsidR="006276F3" w:rsidRDefault="006276F3" w:rsidP="002C0C63">
            <w:pPr>
              <w:rPr>
                <w:b/>
              </w:rPr>
            </w:pPr>
            <w:r>
              <w:rPr>
                <w:b/>
              </w:rPr>
              <w:t>Conditional</w:t>
            </w:r>
          </w:p>
          <w:p w:rsidR="006276F3" w:rsidRDefault="006276F3" w:rsidP="002C0C63">
            <w:pPr>
              <w:rPr>
                <w:b/>
              </w:rPr>
            </w:pPr>
          </w:p>
          <w:p w:rsidR="00AE08FB" w:rsidRPr="006276F3" w:rsidRDefault="006276F3" w:rsidP="002C0C63">
            <w:pPr>
              <w:rPr>
                <w:b/>
              </w:rPr>
            </w:pPr>
            <w:r>
              <w:rPr>
                <w:b/>
              </w:rPr>
              <w:t xml:space="preserve">The department has some meets and several weak meets--Meets in demographics, SLOs, mission and trends. Weak meets: doesn’t show how they are going to deal with student success, did not elaborate on any accomplishments or challenges. </w:t>
            </w:r>
            <w:r w:rsidRPr="006276F3">
              <w:rPr>
                <w:b/>
              </w:rPr>
              <w:t>Did not meet on productivity</w:t>
            </w:r>
            <w:r w:rsidR="008006A5">
              <w:rPr>
                <w:b/>
              </w:rPr>
              <w:t xml:space="preserve"> analysis</w:t>
            </w:r>
            <w:r w:rsidRPr="006276F3">
              <w:rPr>
                <w:b/>
              </w:rPr>
              <w:t>.</w:t>
            </w:r>
            <w:r w:rsidR="008006A5">
              <w:rPr>
                <w:b/>
              </w:rPr>
              <w:t xml:space="preserve"> If the foundation was made showing the data and thorough analysis in the report, we would have been able to determine a meets. The program is growing and that is a positive.</w:t>
            </w:r>
          </w:p>
          <w:p w:rsidR="00AE08FB" w:rsidRDefault="00AE08FB" w:rsidP="002C0C63"/>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AE08FB" w:rsidRPr="00A35BD7" w:rsidTr="002C0C63">
        <w:trPr>
          <w:tblHeader/>
        </w:trPr>
        <w:tc>
          <w:tcPr>
            <w:tcW w:w="0" w:type="auto"/>
            <w:vMerge w:val="restart"/>
          </w:tcPr>
          <w:p w:rsidR="00AE08FB" w:rsidRPr="00A35BD7" w:rsidRDefault="00AE08FB" w:rsidP="002C0C63">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2C0C63">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2C0C63">
        <w:trPr>
          <w:tblHeader/>
        </w:trPr>
        <w:tc>
          <w:tcPr>
            <w:tcW w:w="0" w:type="auto"/>
            <w:vMerge/>
          </w:tcPr>
          <w:p w:rsidR="00AE08FB" w:rsidRPr="00A35BD7" w:rsidRDefault="00AE08FB" w:rsidP="002C0C63">
            <w:pPr>
              <w:rPr>
                <w:rFonts w:ascii="Arial" w:hAnsi="Arial" w:cs="Arial"/>
                <w:sz w:val="20"/>
                <w:szCs w:val="20"/>
              </w:rPr>
            </w:pP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Meets</w:t>
            </w:r>
          </w:p>
        </w:tc>
      </w:tr>
      <w:tr w:rsidR="00AE08FB" w:rsidRPr="00A35BD7" w:rsidTr="002C0C63">
        <w:trPr>
          <w:tblHeader/>
        </w:trPr>
        <w:tc>
          <w:tcPr>
            <w:tcW w:w="0" w:type="auto"/>
            <w:gridSpan w:val="3"/>
          </w:tcPr>
          <w:p w:rsidR="00AE08FB" w:rsidRPr="00A35BD7" w:rsidRDefault="00AE08FB" w:rsidP="002C0C63">
            <w:pPr>
              <w:rPr>
                <w:rFonts w:ascii="Arial" w:hAnsi="Arial" w:cs="Arial"/>
                <w:b/>
                <w:sz w:val="20"/>
                <w:szCs w:val="20"/>
              </w:rPr>
            </w:pPr>
          </w:p>
        </w:tc>
      </w:tr>
      <w:tr w:rsidR="00AE08FB" w:rsidRPr="00A35BD7" w:rsidTr="002C0C63">
        <w:trPr>
          <w:tblHeader/>
        </w:trPr>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2C0C63">
            <w:pPr>
              <w:rPr>
                <w:rFonts w:ascii="Arial" w:hAnsi="Arial" w:cs="Arial"/>
                <w:sz w:val="20"/>
                <w:szCs w:val="20"/>
              </w:rPr>
            </w:pPr>
          </w:p>
        </w:tc>
        <w:tc>
          <w:tcPr>
            <w:tcW w:w="0" w:type="auto"/>
          </w:tcPr>
          <w:p w:rsidR="00AE08FB" w:rsidRDefault="00AE08FB" w:rsidP="002C0C63">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2C0C63">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2C0C63">
        <w:trPr>
          <w:tblHeader/>
        </w:trPr>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2C0C63">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2C0C63">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2C0C63">
        <w:trPr>
          <w:tblHeader/>
        </w:trPr>
        <w:tc>
          <w:tcPr>
            <w:tcW w:w="0" w:type="auto"/>
            <w:gridSpan w:val="3"/>
          </w:tcPr>
          <w:p w:rsidR="00AE08FB" w:rsidRDefault="00AE08FB" w:rsidP="002C0C63">
            <w:pPr>
              <w:rPr>
                <w:rFonts w:ascii="Arial" w:hAnsi="Arial" w:cs="Arial"/>
                <w:b/>
                <w:sz w:val="20"/>
                <w:szCs w:val="20"/>
              </w:rPr>
            </w:pPr>
            <w:r w:rsidRPr="00AE08FB">
              <w:rPr>
                <w:rFonts w:ascii="Arial" w:hAnsi="Arial" w:cs="Arial"/>
                <w:b/>
                <w:sz w:val="20"/>
                <w:szCs w:val="20"/>
              </w:rPr>
              <w:lastRenderedPageBreak/>
              <w:t>Reviewer Feedback:</w:t>
            </w:r>
            <w:r w:rsidR="002C0C63">
              <w:rPr>
                <w:rFonts w:ascii="Arial" w:hAnsi="Arial" w:cs="Arial"/>
                <w:b/>
                <w:sz w:val="20"/>
                <w:szCs w:val="20"/>
              </w:rPr>
              <w:t xml:space="preserve">  Meets</w:t>
            </w:r>
          </w:p>
          <w:p w:rsidR="00AE08FB" w:rsidRPr="006276F3" w:rsidRDefault="002C0C63" w:rsidP="002C0C63">
            <w:pPr>
              <w:rPr>
                <w:rFonts w:ascii="Arial" w:hAnsi="Arial" w:cs="Arial"/>
                <w:b/>
                <w:sz w:val="20"/>
                <w:szCs w:val="20"/>
              </w:rPr>
            </w:pPr>
            <w:r w:rsidRPr="006276F3">
              <w:rPr>
                <w:rFonts w:ascii="Arial" w:hAnsi="Arial" w:cs="Arial"/>
                <w:b/>
                <w:sz w:val="20"/>
                <w:szCs w:val="20"/>
              </w:rPr>
              <w:t>The demographics show that the population reflect</w:t>
            </w:r>
            <w:r w:rsidR="006276F3">
              <w:rPr>
                <w:rFonts w:ascii="Arial" w:hAnsi="Arial" w:cs="Arial"/>
                <w:b/>
                <w:sz w:val="20"/>
                <w:szCs w:val="20"/>
              </w:rPr>
              <w:t>s</w:t>
            </w:r>
            <w:r w:rsidRPr="006276F3">
              <w:rPr>
                <w:rFonts w:ascii="Arial" w:hAnsi="Arial" w:cs="Arial"/>
                <w:b/>
                <w:sz w:val="20"/>
                <w:szCs w:val="20"/>
              </w:rPr>
              <w:t xml:space="preserve"> the college population. While the gender demographics are close by 10%, there </w:t>
            </w:r>
            <w:proofErr w:type="gramStart"/>
            <w:r w:rsidRPr="006276F3">
              <w:rPr>
                <w:rFonts w:ascii="Arial" w:hAnsi="Arial" w:cs="Arial"/>
                <w:b/>
                <w:sz w:val="20"/>
                <w:szCs w:val="20"/>
              </w:rPr>
              <w:t>is significant differences</w:t>
            </w:r>
            <w:proofErr w:type="gramEnd"/>
            <w:r w:rsidRPr="006276F3">
              <w:rPr>
                <w:rFonts w:ascii="Arial" w:hAnsi="Arial" w:cs="Arial"/>
                <w:b/>
                <w:sz w:val="20"/>
                <w:szCs w:val="20"/>
              </w:rPr>
              <w:t xml:space="preserve"> between male/female.  The reason is that more women are attending college then men and continue to increase. The department plans to speak with area community college and CSU accounting colleagues to find ways to address this issue.</w:t>
            </w:r>
          </w:p>
          <w:p w:rsidR="00AE08FB" w:rsidRPr="00A35BD7" w:rsidRDefault="00AE08FB" w:rsidP="002C0C63">
            <w:pPr>
              <w:rPr>
                <w:rFonts w:ascii="Arial" w:hAnsi="Arial" w:cs="Arial"/>
                <w:sz w:val="20"/>
                <w:szCs w:val="20"/>
              </w:rPr>
            </w:pP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AE08FB" w:rsidRPr="00A35BD7" w:rsidTr="00AE08FB">
        <w:trPr>
          <w:tblHeader/>
        </w:trPr>
        <w:tc>
          <w:tcPr>
            <w:tcW w:w="2125" w:type="dxa"/>
            <w:vMerge w:val="restart"/>
          </w:tcPr>
          <w:p w:rsidR="00AE08FB" w:rsidRPr="00A35BD7" w:rsidRDefault="00AE08FB" w:rsidP="002C0C63">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2C0C63">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2C0C63">
            <w:pPr>
              <w:rPr>
                <w:rFonts w:ascii="Arial" w:hAnsi="Arial" w:cs="Arial"/>
                <w:sz w:val="20"/>
                <w:szCs w:val="20"/>
              </w:rPr>
            </w:pPr>
          </w:p>
        </w:tc>
        <w:tc>
          <w:tcPr>
            <w:tcW w:w="3748" w:type="dxa"/>
          </w:tcPr>
          <w:p w:rsidR="00AE08FB" w:rsidRPr="00A35BD7" w:rsidRDefault="00AE08FB" w:rsidP="002C0C63">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Meets</w:t>
            </w:r>
          </w:p>
        </w:tc>
      </w:tr>
      <w:tr w:rsidR="00AE08FB" w:rsidRPr="00A35BD7" w:rsidTr="002C0C63">
        <w:trPr>
          <w:tblHeader/>
        </w:trPr>
        <w:tc>
          <w:tcPr>
            <w:tcW w:w="0" w:type="auto"/>
            <w:gridSpan w:val="3"/>
          </w:tcPr>
          <w:p w:rsidR="00AE08FB" w:rsidRPr="00A35BD7" w:rsidRDefault="00AE08FB" w:rsidP="002C0C63">
            <w:pPr>
              <w:rPr>
                <w:rFonts w:ascii="Arial" w:hAnsi="Arial" w:cs="Arial"/>
                <w:b/>
                <w:sz w:val="20"/>
                <w:szCs w:val="20"/>
              </w:rPr>
            </w:pPr>
          </w:p>
        </w:tc>
      </w:tr>
      <w:tr w:rsidR="00AE08FB" w:rsidRPr="00A35BD7" w:rsidTr="002C0C63">
        <w:trPr>
          <w:tblHeader/>
        </w:trPr>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2C0C63">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2C0C63">
            <w:pPr>
              <w:rPr>
                <w:rFonts w:ascii="Arial" w:hAnsi="Arial" w:cs="Arial"/>
                <w:sz w:val="20"/>
                <w:szCs w:val="20"/>
              </w:rPr>
            </w:pPr>
            <w:r>
              <w:rPr>
                <w:rFonts w:ascii="Arial" w:hAnsi="Arial" w:cs="Arial"/>
                <w:sz w:val="20"/>
                <w:szCs w:val="20"/>
              </w:rPr>
              <w:t xml:space="preserve">If applicable, supplemental data is analyzed. </w:t>
            </w:r>
          </w:p>
        </w:tc>
      </w:tr>
      <w:tr w:rsidR="00AE08FB" w:rsidRPr="00A35BD7" w:rsidTr="002C0C63">
        <w:trPr>
          <w:tblHeader/>
        </w:trPr>
        <w:tc>
          <w:tcPr>
            <w:tcW w:w="0" w:type="auto"/>
          </w:tcPr>
          <w:p w:rsidR="00AE08FB" w:rsidRPr="001526D4" w:rsidRDefault="00AE08FB" w:rsidP="002C0C63">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AE08FB" w:rsidRPr="00B93FCA" w:rsidRDefault="00AE08FB" w:rsidP="002C0C63">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AE08FB" w:rsidRPr="00B93FCA" w:rsidRDefault="00AE08FB" w:rsidP="002C0C63">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r w:rsidR="00AE08FB" w:rsidRPr="00A35BD7" w:rsidTr="002C0C63">
        <w:trPr>
          <w:tblHeader/>
        </w:trPr>
        <w:tc>
          <w:tcPr>
            <w:tcW w:w="0" w:type="auto"/>
            <w:gridSpan w:val="3"/>
          </w:tcPr>
          <w:p w:rsidR="00AE08FB" w:rsidRDefault="00AE08FB" w:rsidP="002C0C63">
            <w:pPr>
              <w:rPr>
                <w:rFonts w:ascii="Arial" w:hAnsi="Arial" w:cs="Arial"/>
                <w:b/>
                <w:sz w:val="20"/>
                <w:szCs w:val="20"/>
              </w:rPr>
            </w:pPr>
            <w:r w:rsidRPr="00AE08FB">
              <w:rPr>
                <w:rFonts w:ascii="Arial" w:hAnsi="Arial" w:cs="Arial"/>
                <w:b/>
                <w:sz w:val="20"/>
                <w:szCs w:val="20"/>
              </w:rPr>
              <w:t>Reviewer Feedback:</w:t>
            </w:r>
            <w:r w:rsidR="002C0C63">
              <w:rPr>
                <w:rFonts w:ascii="Arial" w:hAnsi="Arial" w:cs="Arial"/>
                <w:b/>
                <w:sz w:val="20"/>
                <w:szCs w:val="20"/>
              </w:rPr>
              <w:t xml:space="preserve"> </w:t>
            </w:r>
            <w:r w:rsidR="00B92D24">
              <w:rPr>
                <w:rFonts w:ascii="Arial" w:hAnsi="Arial" w:cs="Arial"/>
                <w:b/>
                <w:sz w:val="20"/>
                <w:szCs w:val="20"/>
              </w:rPr>
              <w:t>Weak Meet</w:t>
            </w:r>
          </w:p>
          <w:p w:rsidR="00B92D24" w:rsidRDefault="00B92D24" w:rsidP="002C0C63">
            <w:pPr>
              <w:rPr>
                <w:rFonts w:ascii="Arial" w:hAnsi="Arial" w:cs="Arial"/>
                <w:b/>
                <w:sz w:val="20"/>
                <w:szCs w:val="20"/>
              </w:rPr>
            </w:pPr>
            <w:r>
              <w:rPr>
                <w:rFonts w:ascii="Arial" w:hAnsi="Arial" w:cs="Arial"/>
                <w:b/>
                <w:sz w:val="20"/>
                <w:szCs w:val="20"/>
              </w:rPr>
              <w:t xml:space="preserve">Although the department shows rate of student success, which is lower than it would like, retention rate ~74% with success rate 52%, due to students being unprepared to take some accounting classes, they do not address how they will handle increasing student success and what it reveals about the program. </w:t>
            </w:r>
          </w:p>
          <w:p w:rsidR="00B92D24" w:rsidRPr="00AE08FB" w:rsidRDefault="00B92D24" w:rsidP="002C0C63">
            <w:pPr>
              <w:rPr>
                <w:rFonts w:ascii="Arial" w:hAnsi="Arial" w:cs="Arial"/>
                <w:b/>
                <w:sz w:val="20"/>
                <w:szCs w:val="20"/>
              </w:rPr>
            </w:pPr>
            <w:r>
              <w:rPr>
                <w:rFonts w:ascii="Arial" w:hAnsi="Arial" w:cs="Arial"/>
                <w:b/>
                <w:sz w:val="20"/>
                <w:szCs w:val="20"/>
              </w:rPr>
              <w:t>The department assessed all coursed in spring and fall 2010 and are using results to benefit the classes.  The department needs to work toward making SLOs a continuing process.</w:t>
            </w:r>
          </w:p>
          <w:p w:rsidR="00AE08FB" w:rsidRPr="00B93FCA" w:rsidRDefault="00AE08FB" w:rsidP="002C0C63">
            <w:pPr>
              <w:rPr>
                <w:rFonts w:ascii="Arial" w:hAnsi="Arial" w:cs="Arial"/>
                <w:sz w:val="20"/>
                <w:szCs w:val="20"/>
              </w:rPr>
            </w:pP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802"/>
        <w:gridCol w:w="4038"/>
      </w:tblGrid>
      <w:tr w:rsidR="00AE08FB" w:rsidRPr="00A35BD7" w:rsidTr="002C0C63">
        <w:trPr>
          <w:tblHeader/>
        </w:trPr>
        <w:tc>
          <w:tcPr>
            <w:tcW w:w="0" w:type="auto"/>
            <w:vMerge w:val="restart"/>
          </w:tcPr>
          <w:p w:rsidR="00AE08FB" w:rsidRPr="00A35BD7" w:rsidRDefault="00AE08FB" w:rsidP="002C0C63">
            <w:pPr>
              <w:rPr>
                <w:rFonts w:ascii="Arial" w:hAnsi="Arial" w:cs="Arial"/>
                <w:b/>
                <w:sz w:val="20"/>
                <w:szCs w:val="20"/>
              </w:rPr>
            </w:pPr>
            <w:r w:rsidRPr="00A35BD7">
              <w:rPr>
                <w:rFonts w:ascii="Arial" w:hAnsi="Arial" w:cs="Arial"/>
                <w:b/>
                <w:sz w:val="20"/>
                <w:szCs w:val="20"/>
              </w:rPr>
              <w:lastRenderedPageBreak/>
              <w:t>Strategic Initiative</w:t>
            </w:r>
          </w:p>
        </w:tc>
        <w:tc>
          <w:tcPr>
            <w:tcW w:w="0" w:type="auto"/>
            <w:gridSpan w:val="2"/>
          </w:tcPr>
          <w:p w:rsidR="00AE08FB" w:rsidRPr="00A35BD7" w:rsidRDefault="00AE08FB" w:rsidP="002C0C63">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2C0C63">
        <w:trPr>
          <w:tblHeader/>
        </w:trPr>
        <w:tc>
          <w:tcPr>
            <w:tcW w:w="0" w:type="auto"/>
            <w:vMerge/>
          </w:tcPr>
          <w:p w:rsidR="00AE08FB" w:rsidRPr="00A35BD7" w:rsidRDefault="00AE08FB" w:rsidP="002C0C63">
            <w:pPr>
              <w:rPr>
                <w:rFonts w:ascii="Arial" w:hAnsi="Arial" w:cs="Arial"/>
                <w:sz w:val="20"/>
                <w:szCs w:val="20"/>
              </w:rPr>
            </w:pP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Meets</w:t>
            </w:r>
          </w:p>
        </w:tc>
      </w:tr>
      <w:tr w:rsidR="00AE08FB" w:rsidRPr="00A35BD7" w:rsidTr="002C0C63">
        <w:trPr>
          <w:tblHeader/>
        </w:trPr>
        <w:tc>
          <w:tcPr>
            <w:tcW w:w="0" w:type="auto"/>
            <w:gridSpan w:val="3"/>
          </w:tcPr>
          <w:p w:rsidR="00AE08FB" w:rsidRPr="00A35BD7" w:rsidRDefault="00AE08FB" w:rsidP="002C0C63">
            <w:pPr>
              <w:rPr>
                <w:rFonts w:ascii="Arial" w:hAnsi="Arial" w:cs="Arial"/>
                <w:sz w:val="20"/>
                <w:szCs w:val="20"/>
              </w:rPr>
            </w:pPr>
          </w:p>
        </w:tc>
      </w:tr>
      <w:tr w:rsidR="00AE08FB" w:rsidRPr="00A35BD7" w:rsidTr="002C0C63">
        <w:trPr>
          <w:trHeight w:val="854"/>
          <w:tblHeader/>
        </w:trPr>
        <w:tc>
          <w:tcPr>
            <w:tcW w:w="0" w:type="auto"/>
          </w:tcPr>
          <w:p w:rsidR="00AE08FB" w:rsidRPr="00A35BD7" w:rsidRDefault="00AE08FB" w:rsidP="002C0C63">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2C0C63">
        <w:trPr>
          <w:tblHeader/>
        </w:trPr>
        <w:tc>
          <w:tcPr>
            <w:tcW w:w="0" w:type="auto"/>
          </w:tcPr>
          <w:p w:rsidR="00AE08FB" w:rsidRPr="00A17BB2" w:rsidRDefault="00AE08FB" w:rsidP="002C0C63">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2C0C63">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2C0C63">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2C0C63">
        <w:trPr>
          <w:tblHeader/>
        </w:trPr>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2C0C63">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2C0C63">
        <w:trPr>
          <w:tblHeader/>
        </w:trPr>
        <w:tc>
          <w:tcPr>
            <w:tcW w:w="0" w:type="auto"/>
            <w:gridSpan w:val="3"/>
          </w:tcPr>
          <w:p w:rsidR="00AE08FB" w:rsidRDefault="00AE08FB" w:rsidP="002C0C63">
            <w:pPr>
              <w:rPr>
                <w:rFonts w:ascii="Arial" w:hAnsi="Arial" w:cs="Arial"/>
                <w:b/>
                <w:sz w:val="20"/>
                <w:szCs w:val="20"/>
              </w:rPr>
            </w:pPr>
            <w:r w:rsidRPr="00AE08FB">
              <w:rPr>
                <w:rFonts w:ascii="Arial" w:hAnsi="Arial" w:cs="Arial"/>
                <w:b/>
                <w:sz w:val="20"/>
                <w:szCs w:val="20"/>
              </w:rPr>
              <w:t>Reviewer Feedback:</w:t>
            </w:r>
            <w:r w:rsidR="00AC26B0">
              <w:rPr>
                <w:rFonts w:ascii="Arial" w:hAnsi="Arial" w:cs="Arial"/>
                <w:b/>
                <w:sz w:val="20"/>
                <w:szCs w:val="20"/>
              </w:rPr>
              <w:t xml:space="preserve"> </w:t>
            </w:r>
          </w:p>
          <w:p w:rsidR="00B92D24" w:rsidRDefault="00AC26B0" w:rsidP="002C0C63">
            <w:pPr>
              <w:rPr>
                <w:rFonts w:ascii="Arial" w:hAnsi="Arial" w:cs="Arial"/>
                <w:b/>
                <w:sz w:val="20"/>
                <w:szCs w:val="20"/>
              </w:rPr>
            </w:pPr>
            <w:r>
              <w:rPr>
                <w:rFonts w:ascii="Arial" w:hAnsi="Arial" w:cs="Arial"/>
                <w:b/>
                <w:sz w:val="20"/>
                <w:szCs w:val="20"/>
              </w:rPr>
              <w:t xml:space="preserve">Meets: </w:t>
            </w:r>
            <w:r w:rsidR="00B92D24">
              <w:rPr>
                <w:rFonts w:ascii="Arial" w:hAnsi="Arial" w:cs="Arial"/>
                <w:b/>
                <w:sz w:val="20"/>
                <w:szCs w:val="20"/>
              </w:rPr>
              <w:t xml:space="preserve">The department does have a mission, which is linked to the campus mission. Curriculum is up-to-date as well as classes. </w:t>
            </w:r>
          </w:p>
          <w:p w:rsidR="00AE08FB" w:rsidRDefault="00B92D24" w:rsidP="002C0C63">
            <w:pPr>
              <w:rPr>
                <w:rFonts w:ascii="Arial" w:hAnsi="Arial" w:cs="Arial"/>
                <w:b/>
                <w:sz w:val="20"/>
                <w:szCs w:val="20"/>
              </w:rPr>
            </w:pPr>
            <w:r>
              <w:rPr>
                <w:rFonts w:ascii="Arial" w:hAnsi="Arial" w:cs="Arial"/>
                <w:b/>
                <w:sz w:val="20"/>
                <w:szCs w:val="20"/>
              </w:rPr>
              <w:t>Does not meet on Productivity. The department states it is serving an increased amount of student</w:t>
            </w:r>
            <w:r w:rsidR="00AC26B0">
              <w:rPr>
                <w:rFonts w:ascii="Arial" w:hAnsi="Arial" w:cs="Arial"/>
                <w:b/>
                <w:sz w:val="20"/>
                <w:szCs w:val="20"/>
              </w:rPr>
              <w:t xml:space="preserve">s with half faculty, but did provide much information to justify the increase. The data reveals a lot of info, but no narrative was provided in the efficacy report. </w:t>
            </w:r>
            <w:r w:rsidR="00512C08">
              <w:rPr>
                <w:rFonts w:ascii="Arial" w:hAnsi="Arial" w:cs="Arial"/>
                <w:b/>
                <w:sz w:val="20"/>
                <w:szCs w:val="20"/>
              </w:rPr>
              <w:t xml:space="preserve">This report is something that would be used to show support of more </w:t>
            </w:r>
            <w:proofErr w:type="gramStart"/>
            <w:r w:rsidR="00512C08">
              <w:rPr>
                <w:rFonts w:ascii="Arial" w:hAnsi="Arial" w:cs="Arial"/>
                <w:b/>
                <w:sz w:val="20"/>
                <w:szCs w:val="20"/>
              </w:rPr>
              <w:t>faculty</w:t>
            </w:r>
            <w:proofErr w:type="gramEnd"/>
            <w:r w:rsidR="00512C08">
              <w:rPr>
                <w:rFonts w:ascii="Arial" w:hAnsi="Arial" w:cs="Arial"/>
                <w:b/>
                <w:sz w:val="20"/>
                <w:szCs w:val="20"/>
              </w:rPr>
              <w:t xml:space="preserve"> in the next needs assessment. Data supports additional faculty, but narrative does not address this need.</w:t>
            </w:r>
          </w:p>
          <w:p w:rsidR="00AE08FB" w:rsidRPr="00AE08FB" w:rsidRDefault="00AE08FB" w:rsidP="002C0C63">
            <w:pPr>
              <w:rPr>
                <w:rFonts w:ascii="Arial" w:hAnsi="Arial" w:cs="Arial"/>
                <w:b/>
                <w:sz w:val="20"/>
                <w:szCs w:val="20"/>
              </w:rPr>
            </w:pP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2C0C63">
        <w:trPr>
          <w:tblHeader/>
        </w:trPr>
        <w:tc>
          <w:tcPr>
            <w:tcW w:w="0" w:type="auto"/>
            <w:vMerge w:val="restart"/>
          </w:tcPr>
          <w:p w:rsidR="00AE08FB" w:rsidRPr="00A35BD7" w:rsidRDefault="00AE08FB" w:rsidP="002C0C63">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2C0C63">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2C0C63">
        <w:trPr>
          <w:tblHeader/>
        </w:trPr>
        <w:tc>
          <w:tcPr>
            <w:tcW w:w="0" w:type="auto"/>
            <w:vMerge/>
          </w:tcPr>
          <w:p w:rsidR="00AE08FB" w:rsidRPr="00A35BD7" w:rsidRDefault="00AE08FB" w:rsidP="002C0C63">
            <w:pPr>
              <w:rPr>
                <w:rFonts w:ascii="Arial" w:hAnsi="Arial" w:cs="Arial"/>
                <w:sz w:val="20"/>
                <w:szCs w:val="20"/>
              </w:rPr>
            </w:pP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2C0C63">
            <w:pPr>
              <w:rPr>
                <w:rFonts w:ascii="Arial" w:hAnsi="Arial" w:cs="Arial"/>
                <w:b/>
                <w:sz w:val="20"/>
                <w:szCs w:val="20"/>
              </w:rPr>
            </w:pPr>
            <w:r w:rsidRPr="00A35BD7">
              <w:rPr>
                <w:rFonts w:ascii="Arial" w:hAnsi="Arial" w:cs="Arial"/>
                <w:b/>
                <w:sz w:val="20"/>
                <w:szCs w:val="20"/>
              </w:rPr>
              <w:t>Meets</w:t>
            </w:r>
          </w:p>
        </w:tc>
      </w:tr>
      <w:tr w:rsidR="00AE08FB" w:rsidRPr="00A35BD7" w:rsidTr="002C0C63">
        <w:trPr>
          <w:tblHeader/>
        </w:trPr>
        <w:tc>
          <w:tcPr>
            <w:tcW w:w="0" w:type="auto"/>
            <w:gridSpan w:val="3"/>
          </w:tcPr>
          <w:p w:rsidR="00AE08FB" w:rsidRPr="00A35BD7" w:rsidRDefault="00AE08FB" w:rsidP="002C0C63">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2C0C63">
        <w:trPr>
          <w:tblHeader/>
        </w:trPr>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2C0C63">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2C0C63">
        <w:trPr>
          <w:tblHeader/>
        </w:trPr>
        <w:tc>
          <w:tcPr>
            <w:tcW w:w="0" w:type="auto"/>
          </w:tcPr>
          <w:p w:rsidR="00AE08FB" w:rsidRPr="00172C6A" w:rsidRDefault="00AE08FB" w:rsidP="002C0C63">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2C0C63">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2C0C63">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2C0C63">
        <w:trPr>
          <w:tblHeader/>
        </w:trPr>
        <w:tc>
          <w:tcPr>
            <w:tcW w:w="0" w:type="auto"/>
          </w:tcPr>
          <w:p w:rsidR="00AE08FB" w:rsidRPr="00111B8D" w:rsidRDefault="00AE08FB" w:rsidP="002C0C63">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2C0C63">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2C0C63">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2C0C63">
        <w:trPr>
          <w:tblHeader/>
        </w:trPr>
        <w:tc>
          <w:tcPr>
            <w:tcW w:w="0" w:type="auto"/>
            <w:gridSpan w:val="3"/>
          </w:tcPr>
          <w:p w:rsidR="00AE08FB" w:rsidRDefault="00AE08FB" w:rsidP="002C0C63">
            <w:pPr>
              <w:rPr>
                <w:rFonts w:ascii="Arial" w:hAnsi="Arial" w:cs="Arial"/>
                <w:b/>
                <w:sz w:val="20"/>
                <w:szCs w:val="20"/>
              </w:rPr>
            </w:pPr>
            <w:r w:rsidRPr="00AE08FB">
              <w:rPr>
                <w:rFonts w:ascii="Arial" w:hAnsi="Arial" w:cs="Arial"/>
                <w:b/>
                <w:sz w:val="20"/>
                <w:szCs w:val="20"/>
              </w:rPr>
              <w:t>Reviewer Feedback:</w:t>
            </w:r>
            <w:r w:rsidR="003F56C3">
              <w:rPr>
                <w:rFonts w:ascii="Arial" w:hAnsi="Arial" w:cs="Arial"/>
                <w:b/>
                <w:sz w:val="20"/>
                <w:szCs w:val="20"/>
              </w:rPr>
              <w:t xml:space="preserve"> </w:t>
            </w:r>
          </w:p>
          <w:p w:rsidR="003F56C3" w:rsidRDefault="003F56C3" w:rsidP="002C0C63">
            <w:pPr>
              <w:rPr>
                <w:rFonts w:ascii="Arial" w:hAnsi="Arial" w:cs="Arial"/>
                <w:b/>
                <w:sz w:val="20"/>
                <w:szCs w:val="20"/>
              </w:rPr>
            </w:pPr>
            <w:r>
              <w:rPr>
                <w:rFonts w:ascii="Arial" w:hAnsi="Arial" w:cs="Arial"/>
                <w:b/>
                <w:sz w:val="20"/>
                <w:szCs w:val="20"/>
              </w:rPr>
              <w:t>Meets on trends. The department shows student demand for more courses in accounting and are maximizing enrollment in courses, offering additional sections with demand, in spite of budget constraints.</w:t>
            </w:r>
          </w:p>
          <w:p w:rsidR="00AE08FB" w:rsidRDefault="003F56C3" w:rsidP="002C0C63">
            <w:pPr>
              <w:rPr>
                <w:rFonts w:ascii="Arial" w:hAnsi="Arial" w:cs="Arial"/>
                <w:b/>
                <w:sz w:val="20"/>
                <w:szCs w:val="20"/>
              </w:rPr>
            </w:pPr>
            <w:r>
              <w:rPr>
                <w:rFonts w:ascii="Arial" w:hAnsi="Arial" w:cs="Arial"/>
                <w:b/>
                <w:sz w:val="20"/>
                <w:szCs w:val="20"/>
              </w:rPr>
              <w:t xml:space="preserve">Does not meet on accomplishments and strengths and does not address challenges. </w:t>
            </w:r>
            <w:r w:rsidR="00193FEA">
              <w:rPr>
                <w:rFonts w:ascii="Arial" w:hAnsi="Arial" w:cs="Arial"/>
                <w:b/>
                <w:sz w:val="20"/>
                <w:szCs w:val="20"/>
              </w:rPr>
              <w:t xml:space="preserve">Accomplishments that could have been noted are program growth and curriculum update. Sections were increased in spite of the economy. Challenges could have been focused on low success rate, with a more detailed narrative on plans to increase student success, perhaps through prerequisites and/or math prerequisites. </w:t>
            </w:r>
          </w:p>
          <w:p w:rsidR="00AE08FB" w:rsidRPr="00AE08FB" w:rsidRDefault="00AE08FB" w:rsidP="002C0C63">
            <w:pPr>
              <w:rPr>
                <w:rFonts w:ascii="Arial" w:hAnsi="Arial" w:cs="Arial"/>
                <w:b/>
                <w:sz w:val="20"/>
                <w:szCs w:val="20"/>
              </w:rPr>
            </w:pPr>
          </w:p>
        </w:tc>
      </w:tr>
    </w:tbl>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4057"/>
        <w:gridCol w:w="4028"/>
      </w:tblGrid>
      <w:tr w:rsidR="00AE08FB" w:rsidRPr="00A35BD7" w:rsidTr="002C0C63">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AE08FB" w:rsidRPr="00A35BD7" w:rsidTr="002C0C63">
        <w:trPr>
          <w:tblHeader/>
        </w:trPr>
        <w:tc>
          <w:tcPr>
            <w:tcW w:w="0" w:type="auto"/>
          </w:tcPr>
          <w:p w:rsidR="00AE08FB" w:rsidRDefault="00AE08FB" w:rsidP="002C0C63">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AE08FB" w:rsidRPr="00A35BD7" w:rsidTr="002C0C63">
        <w:trPr>
          <w:tblHeader/>
        </w:trPr>
        <w:tc>
          <w:tcPr>
            <w:tcW w:w="0" w:type="auto"/>
          </w:tcPr>
          <w:p w:rsidR="00AE08FB" w:rsidRPr="00A35BD7" w:rsidRDefault="00AE08FB" w:rsidP="002C0C63">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2C0C63">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2C0C63">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2C0C63">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2C0C63">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2C0C63">
        <w:trPr>
          <w:tblHeader/>
        </w:trPr>
        <w:tc>
          <w:tcPr>
            <w:tcW w:w="0" w:type="auto"/>
            <w:gridSpan w:val="3"/>
          </w:tcPr>
          <w:p w:rsidR="00AE08FB" w:rsidRDefault="00AE08FB" w:rsidP="009527A0">
            <w:pPr>
              <w:rPr>
                <w:rFonts w:ascii="Arial" w:hAnsi="Arial" w:cs="Arial"/>
                <w:b/>
                <w:sz w:val="20"/>
                <w:szCs w:val="20"/>
              </w:rPr>
            </w:pPr>
            <w:r w:rsidRPr="00AE08FB">
              <w:rPr>
                <w:rFonts w:ascii="Arial" w:hAnsi="Arial" w:cs="Arial"/>
                <w:b/>
                <w:sz w:val="20"/>
                <w:szCs w:val="20"/>
              </w:rPr>
              <w:t xml:space="preserve">Reviewer </w:t>
            </w:r>
            <w:r w:rsidR="009527A0">
              <w:rPr>
                <w:rFonts w:ascii="Arial" w:hAnsi="Arial" w:cs="Arial"/>
                <w:b/>
                <w:sz w:val="20"/>
                <w:szCs w:val="20"/>
              </w:rPr>
              <w:t>Feedback</w:t>
            </w:r>
            <w:r w:rsidRPr="00AE08FB">
              <w:rPr>
                <w:rFonts w:ascii="Arial" w:hAnsi="Arial" w:cs="Arial"/>
                <w:b/>
                <w:sz w:val="20"/>
                <w:szCs w:val="20"/>
              </w:rPr>
              <w:t>:</w:t>
            </w:r>
            <w:r w:rsidR="00193FEA">
              <w:rPr>
                <w:rFonts w:ascii="Arial" w:hAnsi="Arial" w:cs="Arial"/>
                <w:b/>
                <w:sz w:val="20"/>
                <w:szCs w:val="20"/>
              </w:rPr>
              <w:t xml:space="preserve"> </w:t>
            </w:r>
          </w:p>
          <w:p w:rsidR="009527A0" w:rsidRDefault="00193FEA" w:rsidP="009527A0">
            <w:pPr>
              <w:rPr>
                <w:rFonts w:ascii="Arial" w:hAnsi="Arial" w:cs="Arial"/>
                <w:b/>
                <w:sz w:val="20"/>
                <w:szCs w:val="20"/>
              </w:rPr>
            </w:pPr>
            <w:r>
              <w:rPr>
                <w:rFonts w:ascii="Arial" w:hAnsi="Arial" w:cs="Arial"/>
                <w:b/>
                <w:sz w:val="20"/>
                <w:szCs w:val="20"/>
              </w:rPr>
              <w:t>Weak Meet: Courses include technology components, but nothing is said about what types of components are in use. No indication of any partnerships outside of the campus. Not much said about campus climate.</w:t>
            </w:r>
          </w:p>
          <w:p w:rsidR="009527A0" w:rsidRPr="00AE08FB" w:rsidRDefault="009527A0" w:rsidP="00193FEA">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8FB"/>
    <w:rsid w:val="000C0044"/>
    <w:rsid w:val="00193FEA"/>
    <w:rsid w:val="0019706E"/>
    <w:rsid w:val="002C0C63"/>
    <w:rsid w:val="00342BCD"/>
    <w:rsid w:val="00384B45"/>
    <w:rsid w:val="003B353F"/>
    <w:rsid w:val="003F56C3"/>
    <w:rsid w:val="00512C08"/>
    <w:rsid w:val="00623405"/>
    <w:rsid w:val="006276F3"/>
    <w:rsid w:val="007503B4"/>
    <w:rsid w:val="008006A5"/>
    <w:rsid w:val="009527A0"/>
    <w:rsid w:val="009B4B27"/>
    <w:rsid w:val="009D0F34"/>
    <w:rsid w:val="00A424CD"/>
    <w:rsid w:val="00A65F04"/>
    <w:rsid w:val="00AC26B0"/>
    <w:rsid w:val="00AE08FB"/>
    <w:rsid w:val="00AE0DC6"/>
    <w:rsid w:val="00B2433D"/>
    <w:rsid w:val="00B92D24"/>
    <w:rsid w:val="00BD11F5"/>
    <w:rsid w:val="00C40707"/>
    <w:rsid w:val="00C96764"/>
    <w:rsid w:val="00CD4FD9"/>
    <w:rsid w:val="00D16AD1"/>
    <w:rsid w:val="00D5601C"/>
    <w:rsid w:val="00E06D22"/>
    <w:rsid w:val="00E97256"/>
    <w:rsid w:val="00EE2EAB"/>
    <w:rsid w:val="00FE2AB6"/>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dmurillo</cp:lastModifiedBy>
  <cp:revision>2</cp:revision>
  <cp:lastPrinted>2011-12-01T16:35:00Z</cp:lastPrinted>
  <dcterms:created xsi:type="dcterms:W3CDTF">2011-12-01T16:37:00Z</dcterms:created>
  <dcterms:modified xsi:type="dcterms:W3CDTF">2011-12-01T16:37:00Z</dcterms:modified>
</cp:coreProperties>
</file>